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WVMTR Annual Meeting - July 20,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Call to order at 1330.</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Adam Casseday reviewed the minutes from the 2023 annual meeting held July 30th.  </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Motion to approve the minutes made by Jody Lehmann.  Second by Ian Voysey.</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Discussion afterwards about the desire to clear out club clothing to get new, more uniform inventory.</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Sold out inventory of Highlands Sky shirts at the 2024 race.  Proceeds were donated to Hear of the Highlands.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South trailer needs new logo painted.  Aimee volunteered to paint it.</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Treasurer's Report.</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Lauren Beam (absent) provided report to Board.  Adam Casseday reviewed the highlights.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Account balances are approximately $1,500 in savings, $32K in checking and $55K in money market account.  Total is $87,558.</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Desire is to keep 12 months of operating expenses available.</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Net income was approximately $20K to date.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Highlands Sky raised their fees this year due to increased costs.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Membership Report</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Brief report provided by Charlotte Wales, membership chair.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Currently 387 members and 256 memberships.  Of these, lifetime memberships are: 180 family and 92 individual, and annual membership are: 36 family and 79 individual.</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The annual memberships have been adjusted to be for 12 months.  Previously all annual memberships were expiring on Dec. 31.</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Based on information from RunSignUp, largest amount of new memberships and renewals were occurring in December and January.  Membership seemed to hit a peak between 2016 and 2018 and has been steadily declining since.  </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Discussion followed as to whether this was an issue or concern.  General consensus is that it wasn't as we are still impacting the running community in other ways and keeping our mission going.  Also discussed why people join WVMTR.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Discussed possibly moving the location of the meeting around to different parts of the state each year.  Seems to be the same core group of people at each meeting though, so not sure the location matters.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Ian volunteered to prepare a heat map showing where WVMTR members are located if we are able to get him a list of member locations.</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Discussion held about how to get the word out about the club, events and races.  One option discussed was to create a flyer or postcard that gives info on the club and club races.  Include a QR code that brings you to the WVMTR website.  Also discussed printing poster to be displayed in various cities like the Mon Forest Towns and/or vistor centers across the state.</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Race Reports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Frozen Sasquatch 2024</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215-220 runners signed up.  The weather ended up being poor which led to a good number of no shows at the actual race. </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Budget felt tighter this year, so prices will be raised for next year to alleviate the issue.</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No Sasquatch at the race this year because it was too cold and wet.</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Looking to switch to shirts next year.  Possibly use Patagonia, but also looking at other options.</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Highlands Sky 2024</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Race sold out in ~16 minutes.  Wait list was over 100.  Still have not started 200 runners though.  187 starters this year.</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Profit this year was only $300, not enough to give a donation at the end of it.  Discussion about whether to increase cost next year.  No decision made.</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Switched to chip timing this year thanks to research and work done by Andrew Rhodes.</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First year with the race committee in place.  Committee was formed to get fresh ideas and to get a continuity plan in place.</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Helvetia 2023 &amp; 2024</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Fair is only a one day event now, Saturday.  Race is held the day after the fair.  This change occurred when they restarted the fair after COVID.</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Generally the race averages 60-80 runners.</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Trilogy 2023 &amp; 2024</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Last year went well, good weather although a bit rainy at times. </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Big change this year will be switching to chip timing.</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Kanawha Trace</w:t>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Race was moved to April this year which seemed to be a wise decision because of the weather and amount of weeds on the course.</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Vice President Report</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Andrew Rhodes reported on the chip timing obtained for the club.</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Chip timing is from Race Results.  Key highlights:</w:t>
      </w:r>
    </w:p>
    <w:p w:rsidR="00000000" w:rsidDel="00000000" w:rsidP="00000000" w:rsidRDefault="00000000" w:rsidRPr="00000000" w14:paraId="0000002E">
      <w:pPr>
        <w:numPr>
          <w:ilvl w:val="2"/>
          <w:numId w:val="1"/>
        </w:numPr>
        <w:ind w:left="2160" w:hanging="360"/>
        <w:rPr>
          <w:u w:val="none"/>
        </w:rPr>
      </w:pPr>
      <w:r w:rsidDel="00000000" w:rsidR="00000000" w:rsidRPr="00000000">
        <w:rPr>
          <w:rtl w:val="0"/>
        </w:rPr>
        <w:t xml:space="preserve">10 foot timing mat which can handle cars driving over it.</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1000 chips purchased.  Races can buy from the club.</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Has GPS time so it’s a more fool proof system.</w:t>
      </w:r>
    </w:p>
    <w:p w:rsidR="00000000" w:rsidDel="00000000" w:rsidP="00000000" w:rsidRDefault="00000000" w:rsidRPr="00000000" w14:paraId="00000031">
      <w:pPr>
        <w:numPr>
          <w:ilvl w:val="2"/>
          <w:numId w:val="1"/>
        </w:numPr>
        <w:ind w:left="2160" w:hanging="360"/>
        <w:rPr>
          <w:u w:val="none"/>
        </w:rPr>
      </w:pPr>
      <w:r w:rsidDel="00000000" w:rsidR="00000000" w:rsidRPr="00000000">
        <w:rPr>
          <w:rtl w:val="0"/>
        </w:rPr>
        <w:t xml:space="preserve">Race Director was purchased by RunSignUp, so we are using the same software, but it’s now called “Race Day Scoring”.</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Able to add race day entrants if needed.</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Everything can be run offline.</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Majority of the work is setting up Race Day Scoring prior to the race.</w:t>
      </w:r>
    </w:p>
    <w:p w:rsidR="00000000" w:rsidDel="00000000" w:rsidP="00000000" w:rsidRDefault="00000000" w:rsidRPr="00000000" w14:paraId="00000035">
      <w:pPr>
        <w:numPr>
          <w:ilvl w:val="2"/>
          <w:numId w:val="1"/>
        </w:numPr>
        <w:ind w:left="2160" w:hanging="360"/>
        <w:rPr>
          <w:u w:val="none"/>
        </w:rPr>
      </w:pPr>
      <w:r w:rsidDel="00000000" w:rsidR="00000000" w:rsidRPr="00000000">
        <w:rPr>
          <w:rtl w:val="0"/>
        </w:rPr>
        <w:t xml:space="preserve">Gives lots of data and reports.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Fun Runs</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Amount provided for each event was increased to $300 last year.  Dolin’s reported this was just enough for Middle Ridge Monster.  Not a lot of feedback from Wild Turkey.</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Greenbank/Allegheny Trail 50th Anniversary fun run - one time event Adam Casseday plans to put on in September.  Distances will include 5K, 5 mile and 10K.</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Purchases</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Decals on the trailer - work with Aimee to paint.</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Flagging - if RD’s need any they should contact Dan Lehmann.</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Trailer - lock or security needed after break-in? Not needed now, seems to have been an isolated incident.</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Board Election</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Upcoming in mid-November.  Nominees are welcome.</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Other Business</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Upcoming Tygart Valley Half Marathon.  Replacing the Blackwater Canyon Half Marathon this year.  Pairing up with the Helvetia 10K to keep the BlackHel Double going.</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Motion to Adjourn @ 1454</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Made by Charlotte Wales, second by Dan Lehmann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